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514" w:rsidRPr="0075326C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5326C">
        <w:rPr>
          <w:rFonts w:ascii="Times New Roman" w:hAnsi="Times New Roman" w:cs="Times New Roman"/>
          <w:sz w:val="24"/>
          <w:szCs w:val="24"/>
        </w:rPr>
        <w:t>Приложение №</w:t>
      </w:r>
      <w:r w:rsidR="00FA6EFC" w:rsidRPr="0075326C">
        <w:rPr>
          <w:rFonts w:ascii="Times New Roman" w:hAnsi="Times New Roman" w:cs="Times New Roman"/>
          <w:sz w:val="24"/>
          <w:szCs w:val="24"/>
        </w:rPr>
        <w:t>7</w:t>
      </w:r>
    </w:p>
    <w:p w:rsidR="00502514" w:rsidRPr="0075326C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5326C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502514" w:rsidRPr="0075326C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5326C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502514" w:rsidRPr="0075326C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5326C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502514" w:rsidRPr="0075326C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5326C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2E21CF" w:rsidRPr="0075326C" w:rsidRDefault="002E21CF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05CA9" w:rsidRPr="0075326C" w:rsidRDefault="00A05CA9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05CA9" w:rsidRPr="0075326C" w:rsidRDefault="00A05CA9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2514" w:rsidRPr="0075326C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326C">
        <w:rPr>
          <w:rFonts w:ascii="Times New Roman" w:hAnsi="Times New Roman"/>
          <w:sz w:val="24"/>
          <w:szCs w:val="24"/>
        </w:rPr>
        <w:t>«1. ПАСПОРТ</w:t>
      </w:r>
    </w:p>
    <w:p w:rsidR="00502514" w:rsidRPr="0075326C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326C">
        <w:rPr>
          <w:rFonts w:ascii="Times New Roman" w:hAnsi="Times New Roman"/>
          <w:sz w:val="24"/>
          <w:szCs w:val="24"/>
        </w:rPr>
        <w:t>подпрограммы «Развитие системы информирования населения о деятельности</w:t>
      </w:r>
    </w:p>
    <w:p w:rsidR="00502514" w:rsidRPr="0075326C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326C">
        <w:rPr>
          <w:rFonts w:ascii="Times New Roman" w:hAnsi="Times New Roman"/>
          <w:sz w:val="24"/>
          <w:szCs w:val="24"/>
        </w:rPr>
        <w:t>органов местного самоуправления городского округа Электросталь Московской области»</w:t>
      </w:r>
    </w:p>
    <w:p w:rsidR="00502514" w:rsidRPr="0075326C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326C">
        <w:rPr>
          <w:rFonts w:ascii="Times New Roman" w:hAnsi="Times New Roman"/>
          <w:sz w:val="24"/>
          <w:szCs w:val="24"/>
        </w:rPr>
        <w:t>на 2017-2021 годы</w:t>
      </w:r>
    </w:p>
    <w:p w:rsidR="00502514" w:rsidRPr="0075326C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2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2774"/>
        <w:gridCol w:w="2453"/>
        <w:gridCol w:w="1400"/>
        <w:gridCol w:w="1169"/>
        <w:gridCol w:w="1172"/>
        <w:gridCol w:w="1172"/>
        <w:gridCol w:w="1169"/>
        <w:gridCol w:w="1150"/>
      </w:tblGrid>
      <w:tr w:rsidR="0075326C" w:rsidRPr="0075326C" w:rsidTr="000B7355">
        <w:trPr>
          <w:trHeight w:val="195"/>
          <w:jc w:val="center"/>
        </w:trPr>
        <w:tc>
          <w:tcPr>
            <w:tcW w:w="1003" w:type="pct"/>
          </w:tcPr>
          <w:p w:rsidR="00502514" w:rsidRPr="0075326C" w:rsidRDefault="00502514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3997" w:type="pct"/>
            <w:gridSpan w:val="8"/>
          </w:tcPr>
          <w:p w:rsidR="00502514" w:rsidRPr="0075326C" w:rsidRDefault="00502514" w:rsidP="005025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Отдел по связям с общественностью Администрации городского округа Электросталь Московской области</w:t>
            </w:r>
          </w:p>
        </w:tc>
      </w:tr>
      <w:tr w:rsidR="0075326C" w:rsidRPr="0075326C" w:rsidTr="000B7355">
        <w:trPr>
          <w:trHeight w:val="558"/>
          <w:jc w:val="center"/>
        </w:trPr>
        <w:tc>
          <w:tcPr>
            <w:tcW w:w="1003" w:type="pct"/>
            <w:vMerge w:val="restart"/>
          </w:tcPr>
          <w:p w:rsidR="006D42EC" w:rsidRPr="0075326C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средств,</w:t>
            </w:r>
          </w:p>
          <w:p w:rsidR="006D42EC" w:rsidRPr="0075326C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890" w:type="pct"/>
            <w:vMerge w:val="restart"/>
          </w:tcPr>
          <w:p w:rsidR="006D42EC" w:rsidRPr="0075326C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787" w:type="pct"/>
            <w:vMerge w:val="restart"/>
          </w:tcPr>
          <w:p w:rsidR="006D42EC" w:rsidRPr="0075326C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320" w:type="pct"/>
            <w:gridSpan w:val="6"/>
          </w:tcPr>
          <w:p w:rsidR="006D42EC" w:rsidRPr="0075326C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75326C" w:rsidRPr="0075326C" w:rsidTr="006D42EC">
        <w:trPr>
          <w:trHeight w:val="168"/>
          <w:jc w:val="center"/>
        </w:trPr>
        <w:tc>
          <w:tcPr>
            <w:tcW w:w="1003" w:type="pct"/>
            <w:vMerge/>
          </w:tcPr>
          <w:p w:rsidR="006D42EC" w:rsidRPr="0075326C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vMerge/>
            <w:vAlign w:val="center"/>
          </w:tcPr>
          <w:p w:rsidR="006D42EC" w:rsidRPr="0075326C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  <w:vMerge/>
            <w:vAlign w:val="center"/>
          </w:tcPr>
          <w:p w:rsidR="006D42EC" w:rsidRPr="0075326C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6D42EC" w:rsidRPr="0075326C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75" w:type="pct"/>
            <w:vAlign w:val="center"/>
          </w:tcPr>
          <w:p w:rsidR="006D42EC" w:rsidRPr="0075326C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76" w:type="pct"/>
            <w:vAlign w:val="center"/>
          </w:tcPr>
          <w:p w:rsidR="006D42EC" w:rsidRPr="0075326C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376" w:type="pct"/>
            <w:vAlign w:val="center"/>
          </w:tcPr>
          <w:p w:rsidR="006D42EC" w:rsidRPr="0075326C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375" w:type="pct"/>
            <w:vAlign w:val="center"/>
          </w:tcPr>
          <w:p w:rsidR="006D42EC" w:rsidRPr="0075326C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69" w:type="pct"/>
            <w:vAlign w:val="center"/>
          </w:tcPr>
          <w:p w:rsidR="006D42EC" w:rsidRPr="0075326C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75326C" w:rsidRPr="0075326C" w:rsidTr="006D42EC">
        <w:trPr>
          <w:trHeight w:val="552"/>
          <w:jc w:val="center"/>
        </w:trPr>
        <w:tc>
          <w:tcPr>
            <w:tcW w:w="1003" w:type="pct"/>
            <w:vMerge/>
          </w:tcPr>
          <w:p w:rsidR="00BB0909" w:rsidRPr="0075326C" w:rsidRDefault="00BB0909" w:rsidP="00BB0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vMerge w:val="restart"/>
          </w:tcPr>
          <w:p w:rsidR="00BB0909" w:rsidRPr="0075326C" w:rsidRDefault="00BB0909" w:rsidP="00BB0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:rsidR="00BB0909" w:rsidRPr="0075326C" w:rsidRDefault="00BB0909" w:rsidP="00BB0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BB0909" w:rsidRPr="0075326C" w:rsidRDefault="00BB0909" w:rsidP="00BB0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49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136526,20</w:t>
            </w:r>
          </w:p>
        </w:tc>
        <w:tc>
          <w:tcPr>
            <w:tcW w:w="375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14402,50</w:t>
            </w:r>
          </w:p>
        </w:tc>
        <w:tc>
          <w:tcPr>
            <w:tcW w:w="376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22991,80</w:t>
            </w:r>
          </w:p>
        </w:tc>
        <w:tc>
          <w:tcPr>
            <w:tcW w:w="376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36713,90</w:t>
            </w:r>
          </w:p>
        </w:tc>
        <w:tc>
          <w:tcPr>
            <w:tcW w:w="375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31252,00</w:t>
            </w:r>
          </w:p>
        </w:tc>
        <w:tc>
          <w:tcPr>
            <w:tcW w:w="369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31166,00</w:t>
            </w:r>
          </w:p>
        </w:tc>
      </w:tr>
      <w:tr w:rsidR="0075326C" w:rsidRPr="0075326C" w:rsidTr="006D42EC">
        <w:trPr>
          <w:trHeight w:val="1045"/>
          <w:jc w:val="center"/>
        </w:trPr>
        <w:tc>
          <w:tcPr>
            <w:tcW w:w="1003" w:type="pct"/>
            <w:vMerge/>
          </w:tcPr>
          <w:p w:rsidR="00BB0909" w:rsidRPr="0075326C" w:rsidRDefault="00BB0909" w:rsidP="00BB0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vMerge/>
          </w:tcPr>
          <w:p w:rsidR="00BB0909" w:rsidRPr="0075326C" w:rsidRDefault="00BB0909" w:rsidP="00BB0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:rsidR="00BB0909" w:rsidRPr="0075326C" w:rsidRDefault="00BB0909" w:rsidP="00BB0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49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131360,20</w:t>
            </w:r>
          </w:p>
        </w:tc>
        <w:tc>
          <w:tcPr>
            <w:tcW w:w="375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13466,50</w:t>
            </w:r>
          </w:p>
        </w:tc>
        <w:tc>
          <w:tcPr>
            <w:tcW w:w="376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22009,80</w:t>
            </w:r>
          </w:p>
        </w:tc>
        <w:tc>
          <w:tcPr>
            <w:tcW w:w="376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35683,90</w:t>
            </w:r>
          </w:p>
        </w:tc>
        <w:tc>
          <w:tcPr>
            <w:tcW w:w="375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30170,00</w:t>
            </w:r>
          </w:p>
        </w:tc>
        <w:tc>
          <w:tcPr>
            <w:tcW w:w="369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30030,00</w:t>
            </w:r>
          </w:p>
        </w:tc>
      </w:tr>
      <w:tr w:rsidR="0075326C" w:rsidRPr="0075326C" w:rsidTr="006D42EC">
        <w:trPr>
          <w:trHeight w:val="70"/>
          <w:jc w:val="center"/>
        </w:trPr>
        <w:tc>
          <w:tcPr>
            <w:tcW w:w="1003" w:type="pct"/>
            <w:vMerge/>
          </w:tcPr>
          <w:p w:rsidR="00BB0909" w:rsidRPr="0075326C" w:rsidRDefault="00BB0909" w:rsidP="00BB0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vMerge/>
          </w:tcPr>
          <w:p w:rsidR="00BB0909" w:rsidRPr="0075326C" w:rsidRDefault="00BB0909" w:rsidP="00BB0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:rsidR="00BB0909" w:rsidRPr="0075326C" w:rsidRDefault="00BB0909" w:rsidP="00BB0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49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5166,00</w:t>
            </w:r>
          </w:p>
        </w:tc>
        <w:tc>
          <w:tcPr>
            <w:tcW w:w="375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936,00</w:t>
            </w:r>
          </w:p>
        </w:tc>
        <w:tc>
          <w:tcPr>
            <w:tcW w:w="376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982,00</w:t>
            </w:r>
          </w:p>
        </w:tc>
        <w:tc>
          <w:tcPr>
            <w:tcW w:w="376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1030,00</w:t>
            </w:r>
          </w:p>
        </w:tc>
        <w:tc>
          <w:tcPr>
            <w:tcW w:w="375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1082,00</w:t>
            </w:r>
          </w:p>
        </w:tc>
        <w:tc>
          <w:tcPr>
            <w:tcW w:w="369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1136,00</w:t>
            </w:r>
          </w:p>
        </w:tc>
      </w:tr>
      <w:tr w:rsidR="0075326C" w:rsidRPr="0075326C" w:rsidTr="006D42EC">
        <w:trPr>
          <w:trHeight w:val="74"/>
          <w:jc w:val="center"/>
        </w:trPr>
        <w:tc>
          <w:tcPr>
            <w:tcW w:w="1003" w:type="pct"/>
            <w:vMerge/>
          </w:tcPr>
          <w:p w:rsidR="00BB0909" w:rsidRPr="0075326C" w:rsidRDefault="00BB0909" w:rsidP="00BB0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</w:tcPr>
          <w:p w:rsidR="00BB0909" w:rsidRPr="0075326C" w:rsidRDefault="00BB0909" w:rsidP="00BB0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787" w:type="pct"/>
          </w:tcPr>
          <w:p w:rsidR="00BB0909" w:rsidRPr="0075326C" w:rsidRDefault="00BB0909" w:rsidP="00BB0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49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122957</w:t>
            </w:r>
          </w:p>
        </w:tc>
        <w:tc>
          <w:tcPr>
            <w:tcW w:w="375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11337,3</w:t>
            </w:r>
          </w:p>
        </w:tc>
        <w:tc>
          <w:tcPr>
            <w:tcW w:w="376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21065,8</w:t>
            </w:r>
          </w:p>
        </w:tc>
        <w:tc>
          <w:tcPr>
            <w:tcW w:w="376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32373,9</w:t>
            </w:r>
          </w:p>
        </w:tc>
        <w:tc>
          <w:tcPr>
            <w:tcW w:w="375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29160</w:t>
            </w:r>
          </w:p>
        </w:tc>
        <w:tc>
          <w:tcPr>
            <w:tcW w:w="369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29020</w:t>
            </w:r>
          </w:p>
        </w:tc>
      </w:tr>
      <w:tr w:rsidR="0075326C" w:rsidRPr="0075326C" w:rsidTr="006D42EC">
        <w:trPr>
          <w:trHeight w:val="70"/>
          <w:jc w:val="center"/>
        </w:trPr>
        <w:tc>
          <w:tcPr>
            <w:tcW w:w="1003" w:type="pct"/>
            <w:vMerge/>
          </w:tcPr>
          <w:p w:rsidR="006D42EC" w:rsidRPr="0075326C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</w:tcPr>
          <w:p w:rsidR="006D42EC" w:rsidRPr="0075326C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городского жилищного и коммунального хозяйства </w:t>
            </w:r>
          </w:p>
        </w:tc>
        <w:tc>
          <w:tcPr>
            <w:tcW w:w="787" w:type="pct"/>
          </w:tcPr>
          <w:p w:rsidR="006D42EC" w:rsidRPr="0075326C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49" w:type="pct"/>
            <w:vAlign w:val="center"/>
          </w:tcPr>
          <w:p w:rsidR="006D42EC" w:rsidRPr="0075326C" w:rsidRDefault="006D42EC" w:rsidP="006D42E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3073,20</w:t>
            </w:r>
          </w:p>
        </w:tc>
        <w:tc>
          <w:tcPr>
            <w:tcW w:w="375" w:type="pct"/>
            <w:vAlign w:val="center"/>
          </w:tcPr>
          <w:p w:rsidR="006D42EC" w:rsidRPr="0075326C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2129,20</w:t>
            </w:r>
          </w:p>
        </w:tc>
        <w:tc>
          <w:tcPr>
            <w:tcW w:w="376" w:type="pct"/>
            <w:vAlign w:val="center"/>
          </w:tcPr>
          <w:p w:rsidR="006D42EC" w:rsidRPr="0075326C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944,00</w:t>
            </w:r>
          </w:p>
        </w:tc>
        <w:tc>
          <w:tcPr>
            <w:tcW w:w="376" w:type="pct"/>
            <w:vAlign w:val="center"/>
          </w:tcPr>
          <w:p w:rsidR="006D42EC" w:rsidRPr="0075326C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375" w:type="pct"/>
            <w:vAlign w:val="center"/>
          </w:tcPr>
          <w:p w:rsidR="006D42EC" w:rsidRPr="0075326C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369" w:type="pct"/>
            <w:vAlign w:val="center"/>
          </w:tcPr>
          <w:p w:rsidR="006D42EC" w:rsidRPr="0075326C" w:rsidRDefault="006D42EC" w:rsidP="000B73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75326C" w:rsidRPr="0075326C" w:rsidTr="006D42EC">
        <w:trPr>
          <w:trHeight w:val="70"/>
          <w:jc w:val="center"/>
        </w:trPr>
        <w:tc>
          <w:tcPr>
            <w:tcW w:w="1003" w:type="pct"/>
            <w:vMerge/>
          </w:tcPr>
          <w:p w:rsidR="00BB0909" w:rsidRPr="0075326C" w:rsidRDefault="00BB0909" w:rsidP="00BB0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</w:tcPr>
          <w:p w:rsidR="00BB0909" w:rsidRPr="0075326C" w:rsidRDefault="00BB0909" w:rsidP="00BB0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Комитет по строительству, дорожной деятельности и благоустройству</w:t>
            </w:r>
          </w:p>
        </w:tc>
        <w:tc>
          <w:tcPr>
            <w:tcW w:w="787" w:type="pct"/>
          </w:tcPr>
          <w:p w:rsidR="00BB0909" w:rsidRPr="0075326C" w:rsidRDefault="00BB0909" w:rsidP="00BB09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49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5330,00</w:t>
            </w:r>
          </w:p>
        </w:tc>
        <w:tc>
          <w:tcPr>
            <w:tcW w:w="375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376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376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3310,00</w:t>
            </w:r>
          </w:p>
        </w:tc>
        <w:tc>
          <w:tcPr>
            <w:tcW w:w="375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1010,00</w:t>
            </w:r>
          </w:p>
        </w:tc>
        <w:tc>
          <w:tcPr>
            <w:tcW w:w="369" w:type="pct"/>
            <w:vAlign w:val="center"/>
          </w:tcPr>
          <w:p w:rsidR="00BB0909" w:rsidRPr="0075326C" w:rsidRDefault="00BB0909" w:rsidP="00BB09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26C">
              <w:rPr>
                <w:rFonts w:ascii="Times New Roman" w:hAnsi="Times New Roman" w:cs="Times New Roman"/>
                <w:bCs/>
                <w:sz w:val="24"/>
                <w:szCs w:val="24"/>
              </w:rPr>
              <w:t>1010,00</w:t>
            </w:r>
          </w:p>
        </w:tc>
      </w:tr>
    </w:tbl>
    <w:p w:rsidR="008D612B" w:rsidRPr="0075326C" w:rsidRDefault="00502514" w:rsidP="00502514">
      <w:pPr>
        <w:ind w:left="13452" w:firstLine="708"/>
      </w:pPr>
      <w:r w:rsidRPr="0075326C">
        <w:t>».</w:t>
      </w:r>
      <w:bookmarkStart w:id="0" w:name="_GoBack"/>
      <w:bookmarkEnd w:id="0"/>
    </w:p>
    <w:sectPr w:rsidR="008D612B" w:rsidRPr="0075326C" w:rsidSect="00A05CA9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02514"/>
    <w:rsid w:val="000B7355"/>
    <w:rsid w:val="002E21CF"/>
    <w:rsid w:val="00502514"/>
    <w:rsid w:val="0057276A"/>
    <w:rsid w:val="006D42EC"/>
    <w:rsid w:val="0075326C"/>
    <w:rsid w:val="008D612B"/>
    <w:rsid w:val="008F3095"/>
    <w:rsid w:val="009E47C1"/>
    <w:rsid w:val="00A05CA9"/>
    <w:rsid w:val="00A55A21"/>
    <w:rsid w:val="00BB0909"/>
    <w:rsid w:val="00FA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5DD975-8B92-4339-91E2-1939D8655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7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14</cp:revision>
  <cp:lastPrinted>2018-02-06T09:11:00Z</cp:lastPrinted>
  <dcterms:created xsi:type="dcterms:W3CDTF">2018-02-05T13:53:00Z</dcterms:created>
  <dcterms:modified xsi:type="dcterms:W3CDTF">2019-08-14T11:26:00Z</dcterms:modified>
</cp:coreProperties>
</file>